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44DA" w14:textId="706DB3E5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FB02DD">
        <w:rPr>
          <w:b/>
          <w:sz w:val="20"/>
          <w:szCs w:val="20"/>
        </w:rPr>
        <w:t>4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62BFFB3D" w:rsidR="007B5266" w:rsidRPr="00E10471" w:rsidRDefault="003167A5" w:rsidP="00E47F41">
            <w:pPr>
              <w:spacing w:after="0" w:line="240" w:lineRule="auto"/>
            </w:pPr>
            <w:r w:rsidRPr="003167A5">
              <w:rPr>
                <w:b/>
                <w:bCs/>
                <w:sz w:val="22"/>
              </w:rPr>
              <w:t>Roboty budowlane branży inżynieryjnej w ramach zadania pn.: „Prace na linii kolejowej nr 281 Oleśnica – Chojnice – rewitalizacja toru nr 1 wraz z robotami towarzyszącymi na szlaku Krotoszyn – Koźmin Wielkopolski w ramach projektu „Udrożnienie podstawowych ciągów wywozowych z Dolnego Śląska” ujętego w Krajowym Programie Kolejowym do 2030 roku (z perspektywą do roku 2032)”.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ul. Kolejowa 4</w:t>
            </w:r>
          </w:p>
          <w:p w14:paraId="0A204E9B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60-715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68"/>
        <w:gridCol w:w="1159"/>
        <w:gridCol w:w="1275"/>
        <w:gridCol w:w="1134"/>
        <w:gridCol w:w="1134"/>
        <w:gridCol w:w="993"/>
        <w:gridCol w:w="1559"/>
      </w:tblGrid>
      <w:tr w:rsidR="00D23884" w:rsidRPr="00E10471" w14:paraId="60DB07CF" w14:textId="77777777" w:rsidTr="00CB236A">
        <w:trPr>
          <w:trHeight w:val="24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4D28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Stanowisko, na które osoba jest proponowana</w:t>
            </w:r>
          </w:p>
          <w:p w14:paraId="4CC5D69D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D23884" w:rsidRPr="00E10471" w14:paraId="0036D34B" w14:textId="77777777" w:rsidTr="00CB236A">
        <w:trPr>
          <w:trHeight w:val="100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D23884" w:rsidRPr="00083D2A" w:rsidRDefault="00D23884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D23884" w:rsidRPr="00083D2A" w:rsidRDefault="00D23884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C6A9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</w:tr>
      <w:tr w:rsidR="00D23884" w:rsidRPr="00E10471" w14:paraId="5B5190A7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D23884" w:rsidRPr="006F622C" w:rsidRDefault="00D23884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D23884" w:rsidRPr="00B35CDF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D23884" w:rsidRPr="00E10471" w:rsidRDefault="00D23884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D23884" w:rsidRPr="00E10471" w:rsidRDefault="00D23884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8364" w14:textId="77777777" w:rsidR="00D23884" w:rsidRPr="00415943" w:rsidRDefault="00D23884" w:rsidP="005A0950">
            <w:pPr>
              <w:spacing w:after="0"/>
              <w:rPr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D23884" w:rsidRPr="00415943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D23884" w:rsidRPr="00E10471" w14:paraId="026E352F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D23884" w:rsidRPr="00AC1DA4" w:rsidRDefault="00D23884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D23884" w:rsidRPr="00AC1DA4" w:rsidRDefault="00D23884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D23884" w:rsidRPr="00E10471" w:rsidRDefault="00D23884" w:rsidP="005A0950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3508" w14:textId="77777777" w:rsidR="00D23884" w:rsidRPr="00AC1DA4" w:rsidRDefault="00D23884" w:rsidP="005A095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D23884" w:rsidRPr="00824BFC" w:rsidRDefault="00D23884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3884" w:rsidRPr="00D62648" w14:paraId="78E92B43" w14:textId="77777777" w:rsidTr="00CB236A">
        <w:trPr>
          <w:trHeight w:val="4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83E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06E5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DE6" w14:textId="77777777" w:rsidR="00D23884" w:rsidRPr="00D62648" w:rsidRDefault="00D23884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312B" w14:textId="77777777" w:rsidR="00D23884" w:rsidRPr="00D3429C" w:rsidRDefault="00D23884" w:rsidP="005A0950">
            <w:pPr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3F0C" w14:textId="77777777" w:rsidR="00D23884" w:rsidRPr="00D3429C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95EF" w14:textId="77777777" w:rsidR="00D23884" w:rsidRPr="00D62648" w:rsidRDefault="00D23884" w:rsidP="005A0950">
            <w:pPr>
              <w:ind w:left="82" w:hanging="8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54A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1E33" w14:textId="77777777" w:rsidR="00D23884" w:rsidRPr="00D62648" w:rsidRDefault="00D23884" w:rsidP="005A0950">
            <w:pPr>
              <w:spacing w:after="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6DF5" w14:textId="77777777" w:rsidR="00D23884" w:rsidRPr="00D62648" w:rsidRDefault="00D23884" w:rsidP="005A095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00CBAE23" w14:textId="77777777" w:rsidR="00FB02DD" w:rsidRPr="00656E4A" w:rsidRDefault="00FB02DD" w:rsidP="00FB02DD">
      <w:pPr>
        <w:ind w:left="5387"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z reprezentacją wykonawcy)</w:t>
      </w:r>
    </w:p>
    <w:p w14:paraId="3720A08B" w14:textId="2AD683DC" w:rsidR="00D23884" w:rsidRPr="00DE73E3" w:rsidRDefault="00D23884" w:rsidP="00FB02DD">
      <w:pPr>
        <w:spacing w:line="240" w:lineRule="auto"/>
        <w:rPr>
          <w:highlight w:val="yellow"/>
          <w:lang w:eastAsia="en-US"/>
        </w:rPr>
      </w:pP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240527">
    <w:abstractNumId w:val="27"/>
  </w:num>
  <w:num w:numId="2" w16cid:durableId="1613974484">
    <w:abstractNumId w:val="13"/>
  </w:num>
  <w:num w:numId="3" w16cid:durableId="418521001">
    <w:abstractNumId w:val="19"/>
  </w:num>
  <w:num w:numId="4" w16cid:durableId="947663114">
    <w:abstractNumId w:val="20"/>
  </w:num>
  <w:num w:numId="5" w16cid:durableId="753666198">
    <w:abstractNumId w:val="1"/>
  </w:num>
  <w:num w:numId="6" w16cid:durableId="74018958">
    <w:abstractNumId w:val="17"/>
  </w:num>
  <w:num w:numId="7" w16cid:durableId="1112281702">
    <w:abstractNumId w:val="9"/>
  </w:num>
  <w:num w:numId="8" w16cid:durableId="614868356">
    <w:abstractNumId w:val="10"/>
  </w:num>
  <w:num w:numId="9" w16cid:durableId="935532">
    <w:abstractNumId w:val="5"/>
  </w:num>
  <w:num w:numId="10" w16cid:durableId="587692306">
    <w:abstractNumId w:val="26"/>
  </w:num>
  <w:num w:numId="11" w16cid:durableId="217517901">
    <w:abstractNumId w:val="12"/>
  </w:num>
  <w:num w:numId="12" w16cid:durableId="1979451994">
    <w:abstractNumId w:val="16"/>
  </w:num>
  <w:num w:numId="13" w16cid:durableId="817693162">
    <w:abstractNumId w:val="24"/>
  </w:num>
  <w:num w:numId="14" w16cid:durableId="1164735220">
    <w:abstractNumId w:val="0"/>
  </w:num>
  <w:num w:numId="15" w16cid:durableId="1059472525">
    <w:abstractNumId w:val="3"/>
  </w:num>
  <w:num w:numId="16" w16cid:durableId="2088184579">
    <w:abstractNumId w:val="28"/>
  </w:num>
  <w:num w:numId="17" w16cid:durableId="2134442838">
    <w:abstractNumId w:val="23"/>
    <w:lvlOverride w:ilvl="0">
      <w:startOverride w:val="1"/>
    </w:lvlOverride>
  </w:num>
  <w:num w:numId="18" w16cid:durableId="780224355">
    <w:abstractNumId w:val="15"/>
    <w:lvlOverride w:ilvl="0">
      <w:startOverride w:val="1"/>
    </w:lvlOverride>
  </w:num>
  <w:num w:numId="19" w16cid:durableId="950473506">
    <w:abstractNumId w:val="7"/>
  </w:num>
  <w:num w:numId="20" w16cid:durableId="2006737136">
    <w:abstractNumId w:val="2"/>
  </w:num>
  <w:num w:numId="21" w16cid:durableId="35787465">
    <w:abstractNumId w:val="29"/>
  </w:num>
  <w:num w:numId="22" w16cid:durableId="1971595135">
    <w:abstractNumId w:val="21"/>
  </w:num>
  <w:num w:numId="23" w16cid:durableId="2007779125">
    <w:abstractNumId w:val="8"/>
  </w:num>
  <w:num w:numId="24" w16cid:durableId="1109205638">
    <w:abstractNumId w:val="14"/>
  </w:num>
  <w:num w:numId="25" w16cid:durableId="1982037125">
    <w:abstractNumId w:val="22"/>
  </w:num>
  <w:num w:numId="26" w16cid:durableId="843714550">
    <w:abstractNumId w:val="4"/>
  </w:num>
  <w:num w:numId="27" w16cid:durableId="976033696">
    <w:abstractNumId w:val="6"/>
  </w:num>
  <w:num w:numId="28" w16cid:durableId="1724912290">
    <w:abstractNumId w:val="25"/>
  </w:num>
  <w:num w:numId="29" w16cid:durableId="8783922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47B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67A5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5115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Pedrycz</cp:lastModifiedBy>
  <cp:revision>17</cp:revision>
  <cp:lastPrinted>2021-05-06T05:32:00Z</cp:lastPrinted>
  <dcterms:created xsi:type="dcterms:W3CDTF">2018-04-11T13:06:00Z</dcterms:created>
  <dcterms:modified xsi:type="dcterms:W3CDTF">2024-08-29T11:43:00Z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